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45F4" w:rsidRPr="005045F4" w:rsidRDefault="005045F4" w:rsidP="00BA1A4A">
      <w:pPr>
        <w:spacing w:before="100" w:beforeAutospacing="1" w:after="100" w:afterAutospacing="1" w:line="480" w:lineRule="auto"/>
        <w:ind w:firstLine="284"/>
        <w:rPr>
          <w:rFonts w:ascii="Times New Roman" w:hAnsi="Times New Roman" w:cs="Times New Roman"/>
          <w:sz w:val="24"/>
          <w:szCs w:val="24"/>
        </w:rPr>
      </w:pPr>
    </w:p>
    <w:p w:rsidR="005045F4" w:rsidRPr="005045F4" w:rsidRDefault="005045F4" w:rsidP="00BA1A4A">
      <w:pPr>
        <w:spacing w:before="100" w:beforeAutospacing="1" w:after="100" w:afterAutospacing="1" w:line="480" w:lineRule="auto"/>
        <w:ind w:firstLine="284"/>
        <w:rPr>
          <w:rFonts w:ascii="Times New Roman" w:hAnsi="Times New Roman" w:cs="Times New Roman"/>
          <w:sz w:val="24"/>
          <w:szCs w:val="24"/>
        </w:rPr>
      </w:pPr>
    </w:p>
    <w:p w:rsidR="005045F4" w:rsidRPr="005045F4" w:rsidRDefault="005045F4" w:rsidP="00BA1A4A">
      <w:pPr>
        <w:spacing w:before="100" w:beforeAutospacing="1" w:after="100" w:afterAutospacing="1" w:line="480" w:lineRule="auto"/>
        <w:ind w:firstLine="284"/>
        <w:rPr>
          <w:rFonts w:ascii="Times New Roman" w:hAnsi="Times New Roman" w:cs="Times New Roman"/>
          <w:sz w:val="24"/>
          <w:szCs w:val="24"/>
        </w:rPr>
      </w:pPr>
    </w:p>
    <w:p w:rsidR="005045F4" w:rsidRPr="005045F4" w:rsidRDefault="005045F4" w:rsidP="00BA1A4A">
      <w:pPr>
        <w:spacing w:before="100" w:beforeAutospacing="1" w:after="100" w:afterAutospacing="1" w:line="480" w:lineRule="auto"/>
        <w:ind w:firstLine="284"/>
        <w:rPr>
          <w:rFonts w:ascii="Times New Roman" w:hAnsi="Times New Roman" w:cs="Times New Roman"/>
          <w:sz w:val="24"/>
          <w:szCs w:val="24"/>
        </w:rPr>
      </w:pPr>
    </w:p>
    <w:p w:rsidR="005045F4" w:rsidRPr="005045F4" w:rsidRDefault="005045F4" w:rsidP="005045F4">
      <w:pPr>
        <w:spacing w:before="100" w:beforeAutospacing="1" w:after="100" w:afterAutospacing="1" w:line="480" w:lineRule="auto"/>
        <w:ind w:firstLine="284"/>
        <w:jc w:val="center"/>
        <w:rPr>
          <w:rFonts w:ascii="Times New Roman" w:hAnsi="Times New Roman" w:cs="Times New Roman"/>
          <w:sz w:val="24"/>
          <w:szCs w:val="24"/>
        </w:rPr>
      </w:pPr>
      <w:r w:rsidRPr="005045F4">
        <w:rPr>
          <w:rFonts w:ascii="Times New Roman" w:hAnsi="Times New Roman" w:cs="Times New Roman"/>
          <w:sz w:val="24"/>
          <w:szCs w:val="24"/>
        </w:rPr>
        <w:t>Name</w:t>
      </w:r>
    </w:p>
    <w:p w:rsidR="005045F4" w:rsidRPr="005045F4" w:rsidRDefault="005045F4" w:rsidP="005045F4">
      <w:pPr>
        <w:spacing w:before="100" w:beforeAutospacing="1" w:after="100" w:afterAutospacing="1" w:line="480" w:lineRule="auto"/>
        <w:ind w:firstLine="284"/>
        <w:jc w:val="center"/>
        <w:rPr>
          <w:rFonts w:ascii="Times New Roman" w:hAnsi="Times New Roman" w:cs="Times New Roman"/>
          <w:sz w:val="24"/>
          <w:szCs w:val="24"/>
        </w:rPr>
      </w:pPr>
      <w:r w:rsidRPr="005045F4">
        <w:rPr>
          <w:rFonts w:ascii="Times New Roman" w:hAnsi="Times New Roman" w:cs="Times New Roman"/>
          <w:sz w:val="24"/>
          <w:szCs w:val="24"/>
        </w:rPr>
        <w:t>Institution</w:t>
      </w:r>
    </w:p>
    <w:p w:rsidR="005045F4" w:rsidRPr="005045F4" w:rsidRDefault="005045F4" w:rsidP="005045F4">
      <w:pPr>
        <w:spacing w:before="100" w:beforeAutospacing="1" w:after="100" w:afterAutospacing="1" w:line="480" w:lineRule="auto"/>
        <w:ind w:firstLine="284"/>
        <w:jc w:val="center"/>
        <w:rPr>
          <w:rFonts w:ascii="Times New Roman" w:hAnsi="Times New Roman" w:cs="Times New Roman"/>
          <w:sz w:val="24"/>
          <w:szCs w:val="24"/>
        </w:rPr>
      </w:pPr>
      <w:r w:rsidRPr="005045F4">
        <w:rPr>
          <w:rFonts w:ascii="Times New Roman" w:hAnsi="Times New Roman" w:cs="Times New Roman"/>
          <w:sz w:val="24"/>
          <w:szCs w:val="24"/>
        </w:rPr>
        <w:t>Date</w:t>
      </w:r>
    </w:p>
    <w:p w:rsidR="005045F4" w:rsidRPr="005045F4" w:rsidRDefault="005045F4" w:rsidP="005045F4">
      <w:pPr>
        <w:spacing w:before="100" w:beforeAutospacing="1" w:after="100" w:afterAutospacing="1" w:line="480" w:lineRule="auto"/>
        <w:ind w:firstLine="284"/>
        <w:jc w:val="center"/>
        <w:rPr>
          <w:rFonts w:ascii="Times New Roman" w:hAnsi="Times New Roman" w:cs="Times New Roman"/>
          <w:sz w:val="24"/>
          <w:szCs w:val="24"/>
        </w:rPr>
      </w:pPr>
      <w:r w:rsidRPr="005045F4">
        <w:rPr>
          <w:rFonts w:ascii="Times New Roman" w:hAnsi="Times New Roman" w:cs="Times New Roman"/>
          <w:sz w:val="24"/>
          <w:szCs w:val="24"/>
        </w:rPr>
        <w:t>Psychology</w:t>
      </w:r>
    </w:p>
    <w:p w:rsidR="005045F4" w:rsidRPr="005045F4" w:rsidRDefault="005045F4" w:rsidP="005045F4">
      <w:pPr>
        <w:spacing w:before="100" w:beforeAutospacing="1" w:after="100" w:afterAutospacing="1" w:line="480" w:lineRule="auto"/>
        <w:ind w:firstLine="284"/>
        <w:jc w:val="center"/>
        <w:rPr>
          <w:rFonts w:ascii="Times New Roman" w:hAnsi="Times New Roman" w:cs="Times New Roman"/>
          <w:sz w:val="24"/>
          <w:szCs w:val="24"/>
        </w:rPr>
      </w:pPr>
    </w:p>
    <w:p w:rsidR="005045F4" w:rsidRPr="005045F4" w:rsidRDefault="005045F4" w:rsidP="005045F4">
      <w:pPr>
        <w:spacing w:before="100" w:beforeAutospacing="1" w:after="100" w:afterAutospacing="1" w:line="480" w:lineRule="auto"/>
        <w:ind w:firstLine="284"/>
        <w:jc w:val="center"/>
        <w:rPr>
          <w:rFonts w:ascii="Times New Roman" w:hAnsi="Times New Roman" w:cs="Times New Roman"/>
          <w:sz w:val="24"/>
          <w:szCs w:val="24"/>
        </w:rPr>
      </w:pPr>
    </w:p>
    <w:p w:rsidR="005045F4" w:rsidRPr="005045F4" w:rsidRDefault="005045F4" w:rsidP="005045F4">
      <w:pPr>
        <w:spacing w:before="100" w:beforeAutospacing="1" w:after="100" w:afterAutospacing="1" w:line="480" w:lineRule="auto"/>
        <w:ind w:firstLine="284"/>
        <w:jc w:val="center"/>
        <w:rPr>
          <w:rFonts w:ascii="Times New Roman" w:hAnsi="Times New Roman" w:cs="Times New Roman"/>
          <w:sz w:val="24"/>
          <w:szCs w:val="24"/>
        </w:rPr>
      </w:pPr>
    </w:p>
    <w:p w:rsidR="005045F4" w:rsidRPr="005045F4" w:rsidRDefault="005045F4" w:rsidP="005045F4">
      <w:pPr>
        <w:spacing w:before="100" w:beforeAutospacing="1" w:after="100" w:afterAutospacing="1" w:line="480" w:lineRule="auto"/>
        <w:ind w:firstLine="284"/>
        <w:jc w:val="center"/>
        <w:rPr>
          <w:rFonts w:ascii="Times New Roman" w:hAnsi="Times New Roman" w:cs="Times New Roman"/>
          <w:sz w:val="24"/>
          <w:szCs w:val="24"/>
        </w:rPr>
      </w:pPr>
    </w:p>
    <w:p w:rsidR="005045F4" w:rsidRPr="005045F4" w:rsidRDefault="005045F4" w:rsidP="005045F4">
      <w:pPr>
        <w:spacing w:before="100" w:beforeAutospacing="1" w:after="100" w:afterAutospacing="1" w:line="480" w:lineRule="auto"/>
        <w:ind w:firstLine="284"/>
        <w:jc w:val="center"/>
        <w:rPr>
          <w:rFonts w:ascii="Times New Roman" w:hAnsi="Times New Roman" w:cs="Times New Roman"/>
          <w:sz w:val="24"/>
          <w:szCs w:val="24"/>
        </w:rPr>
      </w:pPr>
    </w:p>
    <w:p w:rsidR="005045F4" w:rsidRPr="005045F4" w:rsidRDefault="005045F4" w:rsidP="005045F4">
      <w:pPr>
        <w:spacing w:before="100" w:beforeAutospacing="1" w:after="100" w:afterAutospacing="1" w:line="480" w:lineRule="auto"/>
        <w:ind w:firstLine="284"/>
        <w:jc w:val="center"/>
        <w:rPr>
          <w:rFonts w:ascii="Times New Roman" w:hAnsi="Times New Roman" w:cs="Times New Roman"/>
          <w:sz w:val="24"/>
          <w:szCs w:val="24"/>
        </w:rPr>
      </w:pPr>
    </w:p>
    <w:p w:rsidR="005045F4" w:rsidRPr="005045F4" w:rsidRDefault="005045F4" w:rsidP="005045F4">
      <w:pPr>
        <w:spacing w:before="100" w:beforeAutospacing="1" w:after="100" w:afterAutospacing="1" w:line="480" w:lineRule="auto"/>
        <w:ind w:firstLine="284"/>
        <w:jc w:val="center"/>
        <w:rPr>
          <w:rFonts w:ascii="Times New Roman" w:hAnsi="Times New Roman" w:cs="Times New Roman"/>
          <w:sz w:val="24"/>
          <w:szCs w:val="24"/>
        </w:rPr>
      </w:pPr>
    </w:p>
    <w:p w:rsidR="005045F4" w:rsidRPr="005045F4" w:rsidRDefault="005045F4" w:rsidP="00BA1A4A">
      <w:pPr>
        <w:spacing w:before="100" w:beforeAutospacing="1" w:after="100" w:afterAutospacing="1" w:line="480" w:lineRule="auto"/>
        <w:ind w:firstLine="284"/>
        <w:rPr>
          <w:rFonts w:ascii="Times New Roman" w:hAnsi="Times New Roman" w:cs="Times New Roman"/>
          <w:sz w:val="24"/>
          <w:szCs w:val="24"/>
        </w:rPr>
      </w:pPr>
    </w:p>
    <w:p w:rsidR="005045F4" w:rsidRDefault="005045F4" w:rsidP="005045F4">
      <w:pPr>
        <w:spacing w:before="100" w:beforeAutospacing="1" w:after="100" w:afterAutospacing="1" w:line="480" w:lineRule="auto"/>
        <w:rPr>
          <w:rFonts w:ascii="Times New Roman" w:hAnsi="Times New Roman" w:cs="Times New Roman"/>
          <w:sz w:val="24"/>
          <w:szCs w:val="24"/>
        </w:rPr>
      </w:pPr>
    </w:p>
    <w:p w:rsidR="005045F4" w:rsidRPr="005045F4" w:rsidRDefault="005045F4" w:rsidP="005045F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5045F4">
        <w:rPr>
          <w:rFonts w:ascii="Times New Roman" w:hAnsi="Times New Roman" w:cs="Times New Roman"/>
          <w:sz w:val="24"/>
          <w:szCs w:val="24"/>
        </w:rPr>
        <w:t xml:space="preserve">Middle adulthood is the period between the ages of 40 and 65. During middle adulthood, there are mental, physical, and social changes and problems that take place. </w:t>
      </w:r>
    </w:p>
    <w:p w:rsidR="005045F4" w:rsidRPr="005045F4" w:rsidRDefault="005045F4" w:rsidP="005045F4">
      <w:pPr>
        <w:spacing w:before="100" w:beforeAutospacing="1" w:after="100" w:afterAutospacing="1" w:line="480" w:lineRule="auto"/>
        <w:rPr>
          <w:rFonts w:ascii="Times New Roman" w:hAnsi="Times New Roman" w:cs="Times New Roman"/>
          <w:sz w:val="24"/>
          <w:szCs w:val="24"/>
        </w:rPr>
      </w:pPr>
      <w:r w:rsidRPr="005045F4">
        <w:rPr>
          <w:rFonts w:ascii="Times New Roman" w:hAnsi="Times New Roman" w:cs="Times New Roman"/>
          <w:sz w:val="24"/>
          <w:szCs w:val="24"/>
        </w:rPr>
        <w:t>Mental changes and problems</w:t>
      </w:r>
    </w:p>
    <w:p w:rsidR="005045F4" w:rsidRPr="005045F4" w:rsidRDefault="005045F4" w:rsidP="005045F4">
      <w:pPr>
        <w:spacing w:before="100" w:beforeAutospacing="1" w:after="100" w:afterAutospacing="1" w:line="480" w:lineRule="auto"/>
        <w:ind w:firstLine="720"/>
        <w:rPr>
          <w:rFonts w:ascii="Times New Roman" w:hAnsi="Times New Roman" w:cs="Times New Roman"/>
          <w:sz w:val="24"/>
          <w:szCs w:val="24"/>
        </w:rPr>
      </w:pPr>
      <w:r w:rsidRPr="005045F4">
        <w:rPr>
          <w:rFonts w:ascii="Times New Roman" w:hAnsi="Times New Roman" w:cs="Times New Roman"/>
          <w:sz w:val="24"/>
          <w:szCs w:val="24"/>
        </w:rPr>
        <w:t>When it comes to middle adulthood there are mental changes that come along with it. Mental changes in middle adulthood are capable of working memory, logical reasoning, ability to relationships detecting and processing speed. The mental problems are mental health conditions such as anxiety and depression. Women experiencing menopause to this distress may be vulnerable particularly. I have seen a person close to me experience mental change problem which is depression. The disorder was as a result of the inability to cope loss of a loved one. “This affected him negatively and ended up committing suicide.” (Boyd, 2008)</w:t>
      </w:r>
    </w:p>
    <w:p w:rsidR="005045F4" w:rsidRPr="005045F4" w:rsidRDefault="005045F4" w:rsidP="005045F4">
      <w:pPr>
        <w:spacing w:before="100" w:beforeAutospacing="1" w:after="100" w:afterAutospacing="1" w:line="480" w:lineRule="auto"/>
        <w:rPr>
          <w:rFonts w:ascii="Times New Roman" w:hAnsi="Times New Roman" w:cs="Times New Roman"/>
          <w:sz w:val="24"/>
          <w:szCs w:val="24"/>
        </w:rPr>
      </w:pPr>
      <w:r w:rsidRPr="005045F4">
        <w:rPr>
          <w:rFonts w:ascii="Times New Roman" w:hAnsi="Times New Roman" w:cs="Times New Roman"/>
          <w:sz w:val="24"/>
          <w:szCs w:val="24"/>
        </w:rPr>
        <w:t xml:space="preserve">Physical change and problems </w:t>
      </w:r>
    </w:p>
    <w:p w:rsidR="005045F4" w:rsidRPr="005045F4" w:rsidRDefault="005045F4" w:rsidP="005045F4">
      <w:pPr>
        <w:spacing w:before="100" w:beforeAutospacing="1" w:after="100" w:afterAutospacing="1" w:line="480" w:lineRule="auto"/>
        <w:ind w:firstLine="720"/>
        <w:rPr>
          <w:rFonts w:ascii="Times New Roman" w:hAnsi="Times New Roman" w:cs="Times New Roman"/>
          <w:sz w:val="24"/>
          <w:szCs w:val="24"/>
        </w:rPr>
      </w:pPr>
      <w:r w:rsidRPr="005045F4">
        <w:rPr>
          <w:rFonts w:ascii="Times New Roman" w:hAnsi="Times New Roman" w:cs="Times New Roman"/>
          <w:sz w:val="24"/>
          <w:szCs w:val="24"/>
        </w:rPr>
        <w:t>In middle adulthood physical changes are evident such as hair that is grey and thinning, wrinkles, hearing loss and need for reading. Moreover, men, reproductive capacity reduces and women capacity of reproducing comes to an end. The problems encountered are the inability to hear, inability to walk and lack of production inability. Recently I encountered my dad experience hearing loss and ended up being hospitalized</w:t>
      </w:r>
    </w:p>
    <w:p w:rsidR="005045F4" w:rsidRPr="005045F4" w:rsidRDefault="005045F4" w:rsidP="005045F4">
      <w:pPr>
        <w:spacing w:before="100" w:beforeAutospacing="1" w:after="100" w:afterAutospacing="1" w:line="480" w:lineRule="auto"/>
        <w:rPr>
          <w:rFonts w:ascii="Times New Roman" w:hAnsi="Times New Roman" w:cs="Times New Roman"/>
          <w:sz w:val="24"/>
          <w:szCs w:val="24"/>
        </w:rPr>
      </w:pPr>
      <w:r w:rsidRPr="005045F4">
        <w:rPr>
          <w:rFonts w:ascii="Times New Roman" w:hAnsi="Times New Roman" w:cs="Times New Roman"/>
          <w:sz w:val="24"/>
          <w:szCs w:val="24"/>
        </w:rPr>
        <w:t>Social changes and problems</w:t>
      </w:r>
    </w:p>
    <w:p w:rsidR="005045F4" w:rsidRPr="005045F4" w:rsidRDefault="005045F4" w:rsidP="005045F4">
      <w:pPr>
        <w:spacing w:before="100" w:beforeAutospacing="1" w:after="100" w:afterAutospacing="1" w:line="480" w:lineRule="auto"/>
        <w:ind w:firstLine="720"/>
        <w:rPr>
          <w:rFonts w:ascii="Times New Roman" w:hAnsi="Times New Roman" w:cs="Times New Roman"/>
          <w:sz w:val="24"/>
          <w:szCs w:val="24"/>
        </w:rPr>
      </w:pPr>
      <w:r w:rsidRPr="005045F4">
        <w:rPr>
          <w:rFonts w:ascii="Times New Roman" w:hAnsi="Times New Roman" w:cs="Times New Roman"/>
          <w:sz w:val="24"/>
          <w:szCs w:val="24"/>
        </w:rPr>
        <w:t xml:space="preserve">The social changes are that there are meaningful intimate relationships and this includes those who have been married for several years. There are relationships that are better which are experienced. The problems include divorce and remarrying. I have seen social </w:t>
      </w:r>
      <w:r w:rsidRPr="005045F4">
        <w:rPr>
          <w:rFonts w:ascii="Times New Roman" w:hAnsi="Times New Roman" w:cs="Times New Roman"/>
          <w:sz w:val="24"/>
          <w:szCs w:val="24"/>
        </w:rPr>
        <w:lastRenderedPageBreak/>
        <w:t>changes take place in my neighbourhood whereby intimate adulthood the couple remarried and having meaningful intimate relationships (Boyd, 2008)</w:t>
      </w:r>
    </w:p>
    <w:p w:rsidR="005045F4" w:rsidRPr="005045F4" w:rsidRDefault="005045F4" w:rsidP="005045F4">
      <w:pPr>
        <w:spacing w:before="100" w:beforeAutospacing="1" w:after="100" w:afterAutospacing="1" w:line="480" w:lineRule="auto"/>
        <w:rPr>
          <w:rFonts w:ascii="Times New Roman" w:hAnsi="Times New Roman" w:cs="Times New Roman"/>
          <w:sz w:val="24"/>
          <w:szCs w:val="24"/>
        </w:rPr>
      </w:pPr>
      <w:r w:rsidRPr="005045F4">
        <w:rPr>
          <w:rFonts w:ascii="Times New Roman" w:hAnsi="Times New Roman" w:cs="Times New Roman"/>
          <w:sz w:val="24"/>
          <w:szCs w:val="24"/>
        </w:rPr>
        <w:t>Generativity versus stagnation conflict symptoms exhibited in the individual</w:t>
      </w:r>
    </w:p>
    <w:p w:rsidR="005045F4" w:rsidRPr="005045F4" w:rsidRDefault="005045F4" w:rsidP="005045F4">
      <w:pPr>
        <w:spacing w:before="100" w:beforeAutospacing="1" w:after="100" w:afterAutospacing="1" w:line="480" w:lineRule="auto"/>
        <w:ind w:firstLine="720"/>
        <w:rPr>
          <w:rFonts w:ascii="Times New Roman" w:hAnsi="Times New Roman" w:cs="Times New Roman"/>
          <w:sz w:val="24"/>
          <w:szCs w:val="24"/>
        </w:rPr>
      </w:pPr>
      <w:r w:rsidRPr="005045F4">
        <w:rPr>
          <w:rFonts w:ascii="Times New Roman" w:hAnsi="Times New Roman" w:cs="Times New Roman"/>
          <w:sz w:val="24"/>
          <w:szCs w:val="24"/>
        </w:rPr>
        <w:t xml:space="preserve">In mental, physical and social changes there is generativity versus stagnation conflict symptoms exhibited. In generativity conflict symptoms there were poor relationships, poor health and no control over their fate. When it comes to stagnation there was no taking an interest in productivity, not developing relationships and failing to be involved with others. </w:t>
      </w:r>
    </w:p>
    <w:p w:rsidR="005045F4" w:rsidRPr="005045F4" w:rsidRDefault="005045F4" w:rsidP="005045F4">
      <w:pPr>
        <w:spacing w:before="100" w:beforeAutospacing="1" w:after="100" w:afterAutospacing="1" w:line="480" w:lineRule="auto"/>
        <w:rPr>
          <w:rFonts w:ascii="Times New Roman" w:hAnsi="Times New Roman" w:cs="Times New Roman"/>
          <w:sz w:val="24"/>
          <w:szCs w:val="24"/>
        </w:rPr>
      </w:pPr>
      <w:r w:rsidRPr="005045F4">
        <w:rPr>
          <w:rFonts w:ascii="Times New Roman" w:hAnsi="Times New Roman" w:cs="Times New Roman"/>
          <w:sz w:val="24"/>
          <w:szCs w:val="24"/>
        </w:rPr>
        <w:t>Prognosis perceived when an individual reaches old age</w:t>
      </w:r>
    </w:p>
    <w:p w:rsidR="005045F4" w:rsidRPr="005045F4" w:rsidRDefault="005045F4" w:rsidP="005045F4">
      <w:pPr>
        <w:spacing w:before="100" w:beforeAutospacing="1" w:after="100" w:afterAutospacing="1" w:line="480" w:lineRule="auto"/>
        <w:ind w:firstLine="720"/>
        <w:rPr>
          <w:rFonts w:ascii="Times New Roman" w:hAnsi="Times New Roman" w:cs="Times New Roman"/>
          <w:sz w:val="24"/>
          <w:szCs w:val="24"/>
        </w:rPr>
      </w:pPr>
      <w:bookmarkStart w:id="0" w:name="_GoBack"/>
      <w:bookmarkEnd w:id="0"/>
      <w:r w:rsidRPr="005045F4">
        <w:rPr>
          <w:rFonts w:ascii="Times New Roman" w:hAnsi="Times New Roman" w:cs="Times New Roman"/>
          <w:sz w:val="24"/>
          <w:szCs w:val="24"/>
        </w:rPr>
        <w:t>When the individual reaches old age the prognosis I will perceive that when it comes to middle adulthood effects such as physical illness, cognitive impairment, old age and all other effects, the correct prescriptions should be used. Through this, the individual old age will have been perceived (Boyd, 2008)</w:t>
      </w:r>
    </w:p>
    <w:p w:rsidR="005045F4" w:rsidRPr="005045F4" w:rsidRDefault="005045F4" w:rsidP="005045F4">
      <w:pPr>
        <w:spacing w:before="100" w:beforeAutospacing="1" w:after="100" w:afterAutospacing="1" w:line="480" w:lineRule="auto"/>
        <w:rPr>
          <w:rFonts w:ascii="Times New Roman" w:hAnsi="Times New Roman" w:cs="Times New Roman"/>
          <w:sz w:val="24"/>
          <w:szCs w:val="24"/>
        </w:rPr>
      </w:pPr>
    </w:p>
    <w:p w:rsidR="005045F4" w:rsidRPr="005045F4" w:rsidRDefault="005045F4" w:rsidP="005045F4">
      <w:pPr>
        <w:spacing w:before="100" w:beforeAutospacing="1" w:after="100" w:afterAutospacing="1" w:line="480" w:lineRule="auto"/>
        <w:rPr>
          <w:rFonts w:ascii="Times New Roman" w:hAnsi="Times New Roman" w:cs="Times New Roman"/>
          <w:sz w:val="24"/>
          <w:szCs w:val="24"/>
        </w:rPr>
      </w:pPr>
    </w:p>
    <w:p w:rsidR="005045F4" w:rsidRPr="005045F4" w:rsidRDefault="005045F4" w:rsidP="005045F4">
      <w:pPr>
        <w:spacing w:before="100" w:beforeAutospacing="1" w:after="100" w:afterAutospacing="1" w:line="480" w:lineRule="auto"/>
        <w:rPr>
          <w:rFonts w:ascii="Times New Roman" w:hAnsi="Times New Roman" w:cs="Times New Roman"/>
          <w:sz w:val="24"/>
          <w:szCs w:val="24"/>
        </w:rPr>
      </w:pPr>
    </w:p>
    <w:p w:rsidR="005045F4" w:rsidRPr="005045F4" w:rsidRDefault="005045F4" w:rsidP="005045F4">
      <w:pPr>
        <w:spacing w:before="100" w:beforeAutospacing="1" w:after="100" w:afterAutospacing="1" w:line="480" w:lineRule="auto"/>
        <w:rPr>
          <w:rFonts w:ascii="Times New Roman" w:hAnsi="Times New Roman" w:cs="Times New Roman"/>
          <w:sz w:val="24"/>
          <w:szCs w:val="24"/>
        </w:rPr>
      </w:pPr>
    </w:p>
    <w:p w:rsidR="005045F4" w:rsidRPr="005045F4" w:rsidRDefault="005045F4" w:rsidP="005045F4">
      <w:pPr>
        <w:spacing w:before="100" w:beforeAutospacing="1" w:after="100" w:afterAutospacing="1" w:line="480" w:lineRule="auto"/>
        <w:rPr>
          <w:rFonts w:ascii="Times New Roman" w:hAnsi="Times New Roman" w:cs="Times New Roman"/>
          <w:sz w:val="24"/>
          <w:szCs w:val="24"/>
        </w:rPr>
      </w:pPr>
    </w:p>
    <w:p w:rsidR="005045F4" w:rsidRPr="005045F4" w:rsidRDefault="005045F4" w:rsidP="005045F4">
      <w:pPr>
        <w:spacing w:before="100" w:beforeAutospacing="1" w:after="100" w:afterAutospacing="1" w:line="480" w:lineRule="auto"/>
        <w:rPr>
          <w:rFonts w:ascii="Times New Roman" w:hAnsi="Times New Roman" w:cs="Times New Roman"/>
          <w:sz w:val="24"/>
          <w:szCs w:val="24"/>
        </w:rPr>
      </w:pPr>
    </w:p>
    <w:p w:rsidR="005045F4" w:rsidRPr="005045F4" w:rsidRDefault="005045F4" w:rsidP="005045F4">
      <w:pPr>
        <w:spacing w:before="100" w:beforeAutospacing="1" w:after="100" w:afterAutospacing="1" w:line="480" w:lineRule="auto"/>
        <w:rPr>
          <w:rFonts w:ascii="Times New Roman" w:hAnsi="Times New Roman" w:cs="Times New Roman"/>
          <w:sz w:val="24"/>
          <w:szCs w:val="24"/>
        </w:rPr>
      </w:pPr>
    </w:p>
    <w:p w:rsidR="005045F4" w:rsidRPr="005045F4" w:rsidRDefault="005045F4" w:rsidP="005045F4">
      <w:pPr>
        <w:spacing w:before="100" w:beforeAutospacing="1" w:after="100" w:afterAutospacing="1" w:line="480" w:lineRule="auto"/>
        <w:jc w:val="center"/>
        <w:rPr>
          <w:rFonts w:ascii="Times New Roman" w:hAnsi="Times New Roman" w:cs="Times New Roman"/>
          <w:sz w:val="24"/>
          <w:szCs w:val="24"/>
        </w:rPr>
      </w:pPr>
      <w:r w:rsidRPr="005045F4">
        <w:rPr>
          <w:rFonts w:ascii="Times New Roman" w:hAnsi="Times New Roman" w:cs="Times New Roman"/>
          <w:sz w:val="24"/>
          <w:szCs w:val="24"/>
        </w:rPr>
        <w:lastRenderedPageBreak/>
        <w:t>References</w:t>
      </w:r>
    </w:p>
    <w:p w:rsidR="005045F4" w:rsidRPr="005045F4" w:rsidRDefault="005045F4" w:rsidP="005045F4">
      <w:pPr>
        <w:spacing w:before="100" w:beforeAutospacing="1" w:after="100" w:afterAutospacing="1" w:line="480" w:lineRule="auto"/>
        <w:rPr>
          <w:rFonts w:ascii="Times New Roman" w:hAnsi="Times New Roman" w:cs="Times New Roman"/>
          <w:sz w:val="24"/>
          <w:szCs w:val="24"/>
        </w:rPr>
      </w:pPr>
      <w:r w:rsidRPr="005045F4">
        <w:rPr>
          <w:rFonts w:ascii="Times New Roman" w:eastAsia="Arial Unicode MS" w:hAnsi="Times New Roman" w:cs="Times New Roman"/>
          <w:color w:val="000000"/>
          <w:sz w:val="24"/>
          <w:szCs w:val="24"/>
          <w:shd w:val="clear" w:color="auto" w:fill="FFFFFF"/>
        </w:rPr>
        <w:t>Boyd, M. (2008). </w:t>
      </w:r>
      <w:r w:rsidRPr="005045F4">
        <w:rPr>
          <w:rFonts w:ascii="Times New Roman" w:eastAsia="Arial Unicode MS" w:hAnsi="Times New Roman" w:cs="Times New Roman"/>
          <w:i/>
          <w:iCs/>
          <w:color w:val="000000"/>
          <w:sz w:val="24"/>
          <w:szCs w:val="24"/>
          <w:shd w:val="clear" w:color="auto" w:fill="FFFFFF"/>
        </w:rPr>
        <w:t>Psychiatric nursing: Contemporary practice</w:t>
      </w:r>
      <w:r w:rsidRPr="005045F4">
        <w:rPr>
          <w:rFonts w:ascii="Times New Roman" w:eastAsia="Arial Unicode MS" w:hAnsi="Times New Roman" w:cs="Times New Roman"/>
          <w:color w:val="000000"/>
          <w:sz w:val="24"/>
          <w:szCs w:val="24"/>
          <w:shd w:val="clear" w:color="auto" w:fill="FFFFFF"/>
        </w:rPr>
        <w:t>. Philadelphia: Lippincott Williams &amp; Wilkins.</w:t>
      </w:r>
    </w:p>
    <w:p w:rsidR="00923018" w:rsidRPr="005045F4" w:rsidRDefault="00923018" w:rsidP="00BA1A4A">
      <w:pPr>
        <w:spacing w:before="100" w:beforeAutospacing="1" w:after="100" w:afterAutospacing="1" w:line="480" w:lineRule="auto"/>
        <w:ind w:firstLine="284"/>
        <w:rPr>
          <w:rFonts w:ascii="Times New Roman" w:hAnsi="Times New Roman" w:cs="Times New Roman"/>
          <w:sz w:val="24"/>
          <w:szCs w:val="24"/>
        </w:rPr>
      </w:pPr>
    </w:p>
    <w:p w:rsidR="00923B22" w:rsidRPr="005045F4" w:rsidRDefault="00923B22" w:rsidP="00BA1A4A">
      <w:pPr>
        <w:spacing w:before="100" w:beforeAutospacing="1" w:after="100" w:afterAutospacing="1" w:line="480" w:lineRule="auto"/>
        <w:ind w:firstLine="284"/>
        <w:rPr>
          <w:rFonts w:ascii="Times New Roman" w:hAnsi="Times New Roman" w:cs="Times New Roman"/>
          <w:sz w:val="24"/>
          <w:szCs w:val="24"/>
        </w:rPr>
      </w:pPr>
    </w:p>
    <w:sectPr w:rsidR="00923B22" w:rsidRPr="005045F4" w:rsidSect="005045F4">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5212" w:rsidRDefault="002E5212" w:rsidP="005045F4">
      <w:pPr>
        <w:spacing w:after="0" w:line="240" w:lineRule="auto"/>
      </w:pPr>
      <w:r>
        <w:separator/>
      </w:r>
    </w:p>
  </w:endnote>
  <w:endnote w:type="continuationSeparator" w:id="0">
    <w:p w:rsidR="002E5212" w:rsidRDefault="002E5212" w:rsidP="00504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5212" w:rsidRDefault="002E5212" w:rsidP="005045F4">
      <w:pPr>
        <w:spacing w:after="0" w:line="240" w:lineRule="auto"/>
      </w:pPr>
      <w:r>
        <w:separator/>
      </w:r>
    </w:p>
  </w:footnote>
  <w:footnote w:type="continuationSeparator" w:id="0">
    <w:p w:rsidR="002E5212" w:rsidRDefault="002E5212" w:rsidP="00504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5F4" w:rsidRPr="005045F4" w:rsidRDefault="005045F4">
    <w:pPr>
      <w:pStyle w:val="Header"/>
      <w:jc w:val="right"/>
      <w:rPr>
        <w:rFonts w:ascii="Times New Roman" w:hAnsi="Times New Roman" w:cs="Times New Roman"/>
        <w:sz w:val="24"/>
        <w:szCs w:val="24"/>
      </w:rPr>
    </w:pPr>
    <w:r w:rsidRPr="005045F4">
      <w:rPr>
        <w:rFonts w:ascii="Times New Roman" w:hAnsi="Times New Roman" w:cs="Times New Roman"/>
        <w:sz w:val="24"/>
        <w:szCs w:val="24"/>
      </w:rPr>
      <w:t>PSYCHOLOGY</w:t>
    </w:r>
    <w:r w:rsidRPr="005045F4">
      <w:rPr>
        <w:rFonts w:ascii="Times New Roman" w:hAnsi="Times New Roman" w:cs="Times New Roman"/>
        <w:sz w:val="24"/>
        <w:szCs w:val="24"/>
      </w:rPr>
      <w:tab/>
    </w:r>
    <w:r w:rsidRPr="005045F4">
      <w:rPr>
        <w:rFonts w:ascii="Times New Roman" w:hAnsi="Times New Roman" w:cs="Times New Roman"/>
        <w:sz w:val="24"/>
        <w:szCs w:val="24"/>
      </w:rPr>
      <w:tab/>
    </w:r>
    <w:sdt>
      <w:sdtPr>
        <w:rPr>
          <w:rFonts w:ascii="Times New Roman" w:hAnsi="Times New Roman" w:cs="Times New Roman"/>
          <w:sz w:val="24"/>
          <w:szCs w:val="24"/>
        </w:rPr>
        <w:id w:val="-1109187592"/>
        <w:docPartObj>
          <w:docPartGallery w:val="Page Numbers (Top of Page)"/>
          <w:docPartUnique/>
        </w:docPartObj>
      </w:sdtPr>
      <w:sdtEndPr>
        <w:rPr>
          <w:noProof/>
        </w:rPr>
      </w:sdtEndPr>
      <w:sdtContent>
        <w:r w:rsidRPr="005045F4">
          <w:rPr>
            <w:rFonts w:ascii="Times New Roman" w:hAnsi="Times New Roman" w:cs="Times New Roman"/>
            <w:sz w:val="24"/>
            <w:szCs w:val="24"/>
          </w:rPr>
          <w:fldChar w:fldCharType="begin"/>
        </w:r>
        <w:r w:rsidRPr="005045F4">
          <w:rPr>
            <w:rFonts w:ascii="Times New Roman" w:hAnsi="Times New Roman" w:cs="Times New Roman"/>
            <w:sz w:val="24"/>
            <w:szCs w:val="24"/>
          </w:rPr>
          <w:instrText xml:space="preserve"> PAGE   \* MERGEFORMAT </w:instrText>
        </w:r>
        <w:r w:rsidRPr="005045F4">
          <w:rPr>
            <w:rFonts w:ascii="Times New Roman" w:hAnsi="Times New Roman" w:cs="Times New Roman"/>
            <w:sz w:val="24"/>
            <w:szCs w:val="24"/>
          </w:rPr>
          <w:fldChar w:fldCharType="separate"/>
        </w:r>
        <w:r>
          <w:rPr>
            <w:rFonts w:ascii="Times New Roman" w:hAnsi="Times New Roman" w:cs="Times New Roman"/>
            <w:noProof/>
            <w:sz w:val="24"/>
            <w:szCs w:val="24"/>
          </w:rPr>
          <w:t>4</w:t>
        </w:r>
        <w:r w:rsidRPr="005045F4">
          <w:rPr>
            <w:rFonts w:ascii="Times New Roman" w:hAnsi="Times New Roman" w:cs="Times New Roman"/>
            <w:noProof/>
            <w:sz w:val="24"/>
            <w:szCs w:val="24"/>
          </w:rPr>
          <w:fldChar w:fldCharType="end"/>
        </w:r>
      </w:sdtContent>
    </w:sdt>
  </w:p>
  <w:p w:rsidR="005045F4" w:rsidRPr="005045F4" w:rsidRDefault="005045F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5F4" w:rsidRPr="005045F4" w:rsidRDefault="005045F4">
    <w:pPr>
      <w:pStyle w:val="Header"/>
      <w:jc w:val="right"/>
      <w:rPr>
        <w:rFonts w:ascii="Times New Roman" w:hAnsi="Times New Roman" w:cs="Times New Roman"/>
        <w:sz w:val="24"/>
      </w:rPr>
    </w:pPr>
    <w:r w:rsidRPr="005045F4">
      <w:rPr>
        <w:rFonts w:ascii="Times New Roman" w:hAnsi="Times New Roman" w:cs="Times New Roman"/>
        <w:sz w:val="24"/>
      </w:rPr>
      <w:t>Running Head: PSYCHOLOGY</w:t>
    </w:r>
    <w:r w:rsidRPr="005045F4">
      <w:rPr>
        <w:rFonts w:ascii="Times New Roman" w:hAnsi="Times New Roman" w:cs="Times New Roman"/>
        <w:sz w:val="24"/>
      </w:rPr>
      <w:tab/>
    </w:r>
    <w:r w:rsidRPr="005045F4">
      <w:rPr>
        <w:rFonts w:ascii="Times New Roman" w:hAnsi="Times New Roman" w:cs="Times New Roman"/>
        <w:sz w:val="24"/>
      </w:rPr>
      <w:tab/>
    </w:r>
    <w:sdt>
      <w:sdtPr>
        <w:rPr>
          <w:rFonts w:ascii="Times New Roman" w:hAnsi="Times New Roman" w:cs="Times New Roman"/>
          <w:sz w:val="24"/>
        </w:rPr>
        <w:id w:val="-1518527540"/>
        <w:docPartObj>
          <w:docPartGallery w:val="Page Numbers (Top of Page)"/>
          <w:docPartUnique/>
        </w:docPartObj>
      </w:sdtPr>
      <w:sdtEndPr>
        <w:rPr>
          <w:noProof/>
        </w:rPr>
      </w:sdtEndPr>
      <w:sdtContent>
        <w:r w:rsidRPr="005045F4">
          <w:rPr>
            <w:rFonts w:ascii="Times New Roman" w:hAnsi="Times New Roman" w:cs="Times New Roman"/>
            <w:sz w:val="24"/>
          </w:rPr>
          <w:fldChar w:fldCharType="begin"/>
        </w:r>
        <w:r w:rsidRPr="005045F4">
          <w:rPr>
            <w:rFonts w:ascii="Times New Roman" w:hAnsi="Times New Roman" w:cs="Times New Roman"/>
            <w:sz w:val="24"/>
          </w:rPr>
          <w:instrText xml:space="preserve"> PAGE   \* MERGEFORMAT </w:instrText>
        </w:r>
        <w:r w:rsidRPr="005045F4">
          <w:rPr>
            <w:rFonts w:ascii="Times New Roman" w:hAnsi="Times New Roman" w:cs="Times New Roman"/>
            <w:sz w:val="24"/>
          </w:rPr>
          <w:fldChar w:fldCharType="separate"/>
        </w:r>
        <w:r>
          <w:rPr>
            <w:rFonts w:ascii="Times New Roman" w:hAnsi="Times New Roman" w:cs="Times New Roman"/>
            <w:noProof/>
            <w:sz w:val="24"/>
          </w:rPr>
          <w:t>1</w:t>
        </w:r>
        <w:r w:rsidRPr="005045F4">
          <w:rPr>
            <w:rFonts w:ascii="Times New Roman" w:hAnsi="Times New Roman" w:cs="Times New Roman"/>
            <w:noProof/>
            <w:sz w:val="24"/>
          </w:rPr>
          <w:fldChar w:fldCharType="end"/>
        </w:r>
      </w:sdtContent>
    </w:sdt>
  </w:p>
  <w:p w:rsidR="005045F4" w:rsidRPr="005045F4" w:rsidRDefault="005045F4">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77C"/>
    <w:rsid w:val="000C2AB4"/>
    <w:rsid w:val="000F38F3"/>
    <w:rsid w:val="00114653"/>
    <w:rsid w:val="00185495"/>
    <w:rsid w:val="002E5212"/>
    <w:rsid w:val="00334264"/>
    <w:rsid w:val="003800ED"/>
    <w:rsid w:val="003D54D8"/>
    <w:rsid w:val="005045F4"/>
    <w:rsid w:val="0051377C"/>
    <w:rsid w:val="00923018"/>
    <w:rsid w:val="00923B22"/>
    <w:rsid w:val="00BA1A4A"/>
    <w:rsid w:val="00E070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776D0C-FD79-4126-BC1E-A386B4E61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5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5F4"/>
  </w:style>
  <w:style w:type="paragraph" w:styleId="Footer">
    <w:name w:val="footer"/>
    <w:basedOn w:val="Normal"/>
    <w:link w:val="FooterChar"/>
    <w:uiPriority w:val="99"/>
    <w:unhideWhenUsed/>
    <w:rsid w:val="005045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2018-08-15T21:22:00Z</dcterms:created>
  <dcterms:modified xsi:type="dcterms:W3CDTF">2018-08-15T21:22:00Z</dcterms:modified>
</cp:coreProperties>
</file>